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Fonts w:ascii="Verdana" w:cs="Verdana" w:eastAsia="Verdana" w:hAnsi="Verdana"/>
          <w:color w:val="222222"/>
          <w:sz w:val="20"/>
          <w:szCs w:val="20"/>
          <w:highlight w:val="white"/>
          <w:rtl w:val="0"/>
        </w:rPr>
        <w:t xml:space="preserve">The story of REKINDLE centers around a young woman named Mika (played by Stefanie Joosten) who grows up alone on the cold wasteland of Chomii, a Region under rule by the ruthless Royals. Mika spends her days scouring the desert, stealing to survive. On a fateful morning she comes across a group of amateur bandits who see something truly special in her ability to pickpocket. The team recruits her on a mission to steal something very valuable from The Royals and together they set off on an intergalactic road trip across the stars where they meet strange allies, dangerous foes and wondrous worlds.</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